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177"/>
        <w:tblW w:w="0" w:type="auto"/>
        <w:tblLook w:val="04A0" w:firstRow="1" w:lastRow="0" w:firstColumn="1" w:lastColumn="0" w:noHBand="0" w:noVBand="1"/>
      </w:tblPr>
      <w:tblGrid>
        <w:gridCol w:w="2254"/>
        <w:gridCol w:w="2254"/>
        <w:gridCol w:w="2254"/>
        <w:gridCol w:w="2254"/>
      </w:tblGrid>
      <w:tr w:rsidR="00036328" w:rsidTr="00DB5849">
        <w:tc>
          <w:tcPr>
            <w:tcW w:w="9016" w:type="dxa"/>
            <w:gridSpan w:val="4"/>
          </w:tcPr>
          <w:p w:rsidR="00036328" w:rsidRDefault="00C55CF2" w:rsidP="00036328">
            <w:r>
              <w:t xml:space="preserve">W/C </w:t>
            </w:r>
            <w:r w:rsidR="008C1E50">
              <w:t>8</w:t>
            </w:r>
            <w:r w:rsidR="003C283C">
              <w:t>.6</w:t>
            </w:r>
            <w:r w:rsidR="00036328">
              <w:t>.20</w:t>
            </w:r>
          </w:p>
          <w:p w:rsidR="00036328" w:rsidRDefault="00036328" w:rsidP="00036328"/>
        </w:tc>
      </w:tr>
      <w:tr w:rsidR="00122C16" w:rsidTr="00036328">
        <w:tc>
          <w:tcPr>
            <w:tcW w:w="2254" w:type="dxa"/>
          </w:tcPr>
          <w:p w:rsidR="00122C16" w:rsidRDefault="00122C16" w:rsidP="00036328"/>
        </w:tc>
        <w:tc>
          <w:tcPr>
            <w:tcW w:w="2254" w:type="dxa"/>
          </w:tcPr>
          <w:p w:rsidR="00122C16" w:rsidRDefault="00122C16" w:rsidP="00036328">
            <w:r>
              <w:t>Entry 2</w:t>
            </w:r>
          </w:p>
        </w:tc>
        <w:tc>
          <w:tcPr>
            <w:tcW w:w="2254" w:type="dxa"/>
          </w:tcPr>
          <w:p w:rsidR="00122C16" w:rsidRDefault="00122C16" w:rsidP="00036328">
            <w:r>
              <w:t>Entry 3</w:t>
            </w:r>
          </w:p>
        </w:tc>
        <w:tc>
          <w:tcPr>
            <w:tcW w:w="2254" w:type="dxa"/>
          </w:tcPr>
          <w:p w:rsidR="00122C16" w:rsidRDefault="00122C16" w:rsidP="00036328">
            <w:r>
              <w:t>Level 1</w:t>
            </w:r>
          </w:p>
        </w:tc>
      </w:tr>
      <w:tr w:rsidR="00122C16" w:rsidTr="00036328">
        <w:tc>
          <w:tcPr>
            <w:tcW w:w="2254" w:type="dxa"/>
          </w:tcPr>
          <w:p w:rsidR="00122C16" w:rsidRPr="004776D5" w:rsidRDefault="00122C16" w:rsidP="00036328">
            <w:pPr>
              <w:rPr>
                <w:b/>
              </w:rPr>
            </w:pPr>
            <w:r w:rsidRPr="004776D5">
              <w:rPr>
                <w:b/>
              </w:rPr>
              <w:t>PSD</w:t>
            </w:r>
          </w:p>
          <w:p w:rsidR="004776D5" w:rsidRDefault="004776D5" w:rsidP="00036328">
            <w:r>
              <w:t>Preparation for work</w:t>
            </w:r>
          </w:p>
          <w:p w:rsidR="004776D5" w:rsidRDefault="004776D5" w:rsidP="00036328"/>
          <w:p w:rsidR="004A5D06" w:rsidRDefault="004A5D06" w:rsidP="004A5D06"/>
        </w:tc>
        <w:tc>
          <w:tcPr>
            <w:tcW w:w="2254" w:type="dxa"/>
          </w:tcPr>
          <w:p w:rsidR="008C1E50" w:rsidRDefault="008C1E50" w:rsidP="00B97B75">
            <w:r>
              <w:t>Having completed all the challenges so far, you are now ready to use the information to complete the resource sheets.</w:t>
            </w:r>
          </w:p>
          <w:p w:rsidR="00526168" w:rsidRDefault="008C1E50" w:rsidP="00B97B75">
            <w:r>
              <w:t xml:space="preserve">Complete Page 73 of the PSD resource sheet. </w:t>
            </w:r>
          </w:p>
        </w:tc>
        <w:tc>
          <w:tcPr>
            <w:tcW w:w="2254" w:type="dxa"/>
          </w:tcPr>
          <w:p w:rsidR="008C1E50" w:rsidRDefault="008C1E50" w:rsidP="008C1E50">
            <w:r>
              <w:t>Having completed all the challenges so far, you are now ready to use the information to complete the resource sheets.</w:t>
            </w:r>
          </w:p>
          <w:p w:rsidR="00426DAB" w:rsidRDefault="008C1E50" w:rsidP="008C1E50">
            <w:r>
              <w:t>Complete Page 73 of the PSD resource sheet.</w:t>
            </w:r>
          </w:p>
        </w:tc>
        <w:tc>
          <w:tcPr>
            <w:tcW w:w="2254" w:type="dxa"/>
          </w:tcPr>
          <w:p w:rsidR="008F02D2" w:rsidRDefault="008F02D2" w:rsidP="008F02D2">
            <w:r>
              <w:t>Having completed all the challenges so far, you are now ready to use the information to complete the resource sheets.</w:t>
            </w:r>
          </w:p>
          <w:p w:rsidR="00610378" w:rsidRDefault="008F02D2" w:rsidP="008F02D2">
            <w:r>
              <w:t xml:space="preserve">Complete </w:t>
            </w:r>
            <w:r>
              <w:t>Page section 1 of the Level 1 resource sheet.</w:t>
            </w:r>
            <w:r w:rsidR="00610378">
              <w:t xml:space="preserve"> </w:t>
            </w:r>
          </w:p>
        </w:tc>
      </w:tr>
      <w:tr w:rsidR="00C8699A" w:rsidTr="00C37023">
        <w:tc>
          <w:tcPr>
            <w:tcW w:w="2254" w:type="dxa"/>
          </w:tcPr>
          <w:p w:rsidR="00C8699A" w:rsidRDefault="00C8699A" w:rsidP="00036328">
            <w:pPr>
              <w:rPr>
                <w:b/>
              </w:rPr>
            </w:pPr>
            <w:r>
              <w:rPr>
                <w:b/>
              </w:rPr>
              <w:t>ASDAN Short course</w:t>
            </w:r>
          </w:p>
          <w:p w:rsidR="00C8699A" w:rsidRPr="004776D5" w:rsidRDefault="00C8699A" w:rsidP="00036328">
            <w:pPr>
              <w:rPr>
                <w:b/>
              </w:rPr>
            </w:pPr>
            <w:r>
              <w:rPr>
                <w:b/>
              </w:rPr>
              <w:t>Beliefs and values</w:t>
            </w:r>
          </w:p>
          <w:p w:rsidR="00C8699A" w:rsidRDefault="00C8699A" w:rsidP="00036328"/>
        </w:tc>
        <w:tc>
          <w:tcPr>
            <w:tcW w:w="6762" w:type="dxa"/>
            <w:gridSpan w:val="3"/>
          </w:tcPr>
          <w:p w:rsidR="00C8699A" w:rsidRPr="00C8699A" w:rsidRDefault="00C8699A" w:rsidP="00036328">
            <w:pPr>
              <w:rPr>
                <w:rFonts w:cstheme="minorHAnsi"/>
              </w:rPr>
            </w:pPr>
            <w:r w:rsidRPr="00C8699A">
              <w:rPr>
                <w:rFonts w:cstheme="minorHAnsi"/>
              </w:rPr>
              <w:t>Understand the concepts of uniqueness, personal qualities and making a positive contribution. Every person is unique, with individual strengths and qualities. These are sometimes referred to as unique selling points (USPs). Sometimes we cannot recognise these qualities in ourselves, but can recognise them in other people.</w:t>
            </w:r>
          </w:p>
          <w:p w:rsidR="00C8699A" w:rsidRPr="00C8699A" w:rsidRDefault="00C8699A" w:rsidP="00036328">
            <w:pPr>
              <w:rPr>
                <w:rFonts w:cstheme="minorHAnsi"/>
              </w:rPr>
            </w:pPr>
          </w:p>
          <w:p w:rsidR="00C8699A" w:rsidRDefault="00C8699A" w:rsidP="00036328">
            <w:pPr>
              <w:rPr>
                <w:rFonts w:cstheme="minorHAnsi"/>
              </w:rPr>
            </w:pPr>
            <w:r>
              <w:rPr>
                <w:rFonts w:cstheme="minorHAnsi"/>
              </w:rPr>
              <w:t xml:space="preserve">Activity 1: </w:t>
            </w:r>
            <w:r w:rsidR="00BA4A7C">
              <w:rPr>
                <w:color w:val="231F20"/>
                <w:w w:val="95"/>
                <w:sz w:val="24"/>
              </w:rPr>
              <w:t xml:space="preserve"> </w:t>
            </w:r>
            <w:r w:rsidR="00BA4A7C">
              <w:rPr>
                <w:color w:val="231F20"/>
                <w:w w:val="95"/>
                <w:sz w:val="24"/>
              </w:rPr>
              <w:t>With</w:t>
            </w:r>
            <w:r w:rsidR="00BA4A7C">
              <w:rPr>
                <w:color w:val="231F20"/>
                <w:spacing w:val="-32"/>
                <w:w w:val="95"/>
                <w:sz w:val="24"/>
              </w:rPr>
              <w:t xml:space="preserve"> </w:t>
            </w:r>
            <w:r w:rsidR="00BA4A7C">
              <w:rPr>
                <w:color w:val="231F20"/>
                <w:w w:val="95"/>
                <w:sz w:val="24"/>
              </w:rPr>
              <w:t>a</w:t>
            </w:r>
            <w:r w:rsidR="00BA4A7C">
              <w:rPr>
                <w:color w:val="231F20"/>
                <w:spacing w:val="-32"/>
                <w:w w:val="95"/>
                <w:sz w:val="24"/>
              </w:rPr>
              <w:t xml:space="preserve"> </w:t>
            </w:r>
            <w:r w:rsidR="00BA4A7C">
              <w:rPr>
                <w:color w:val="231F20"/>
                <w:w w:val="95"/>
                <w:sz w:val="24"/>
              </w:rPr>
              <w:t>partner,</w:t>
            </w:r>
            <w:r w:rsidR="00BA4A7C">
              <w:rPr>
                <w:color w:val="231F20"/>
                <w:spacing w:val="-32"/>
                <w:w w:val="95"/>
                <w:sz w:val="24"/>
              </w:rPr>
              <w:t xml:space="preserve"> </w:t>
            </w:r>
            <w:r w:rsidR="00BA4A7C">
              <w:rPr>
                <w:color w:val="231F20"/>
                <w:w w:val="95"/>
                <w:sz w:val="24"/>
              </w:rPr>
              <w:t>list</w:t>
            </w:r>
            <w:r w:rsidR="00BA4A7C">
              <w:rPr>
                <w:color w:val="231F20"/>
                <w:spacing w:val="-32"/>
                <w:w w:val="95"/>
                <w:sz w:val="24"/>
              </w:rPr>
              <w:t xml:space="preserve"> </w:t>
            </w:r>
            <w:r w:rsidR="00BA4A7C">
              <w:rPr>
                <w:color w:val="231F20"/>
                <w:w w:val="95"/>
                <w:sz w:val="24"/>
              </w:rPr>
              <w:t>the</w:t>
            </w:r>
            <w:r w:rsidR="00BA4A7C">
              <w:rPr>
                <w:color w:val="231F20"/>
                <w:spacing w:val="-32"/>
                <w:w w:val="95"/>
                <w:sz w:val="24"/>
              </w:rPr>
              <w:t xml:space="preserve"> </w:t>
            </w:r>
            <w:r w:rsidR="00BA4A7C">
              <w:rPr>
                <w:color w:val="231F20"/>
                <w:w w:val="95"/>
                <w:sz w:val="24"/>
              </w:rPr>
              <w:t>similarities</w:t>
            </w:r>
            <w:r w:rsidR="00BA4A7C">
              <w:rPr>
                <w:color w:val="231F20"/>
                <w:spacing w:val="-32"/>
                <w:w w:val="95"/>
                <w:sz w:val="24"/>
              </w:rPr>
              <w:t xml:space="preserve"> </w:t>
            </w:r>
            <w:r w:rsidR="00BA4A7C">
              <w:rPr>
                <w:color w:val="231F20"/>
                <w:w w:val="95"/>
                <w:sz w:val="24"/>
              </w:rPr>
              <w:t>and</w:t>
            </w:r>
            <w:r w:rsidR="00BA4A7C">
              <w:rPr>
                <w:color w:val="231F20"/>
                <w:spacing w:val="-32"/>
                <w:w w:val="95"/>
                <w:sz w:val="24"/>
              </w:rPr>
              <w:t xml:space="preserve"> </w:t>
            </w:r>
            <w:r w:rsidR="00BA4A7C">
              <w:rPr>
                <w:color w:val="231F20"/>
                <w:w w:val="95"/>
                <w:sz w:val="24"/>
              </w:rPr>
              <w:t>differences</w:t>
            </w:r>
            <w:r w:rsidR="00BA4A7C">
              <w:rPr>
                <w:color w:val="231F20"/>
                <w:spacing w:val="-32"/>
                <w:w w:val="95"/>
                <w:sz w:val="24"/>
              </w:rPr>
              <w:t xml:space="preserve"> </w:t>
            </w:r>
            <w:r w:rsidR="00BA4A7C">
              <w:rPr>
                <w:color w:val="231F20"/>
                <w:w w:val="95"/>
                <w:sz w:val="24"/>
              </w:rPr>
              <w:t>between</w:t>
            </w:r>
            <w:r w:rsidR="00BA4A7C">
              <w:rPr>
                <w:color w:val="231F20"/>
                <w:spacing w:val="-32"/>
                <w:w w:val="95"/>
                <w:sz w:val="24"/>
              </w:rPr>
              <w:t xml:space="preserve"> </w:t>
            </w:r>
            <w:r w:rsidR="00BA4A7C">
              <w:rPr>
                <w:color w:val="231F20"/>
                <w:w w:val="95"/>
                <w:sz w:val="24"/>
              </w:rPr>
              <w:t>you.</w:t>
            </w:r>
            <w:r w:rsidR="00BA4A7C">
              <w:rPr>
                <w:color w:val="231F20"/>
                <w:spacing w:val="-32"/>
                <w:w w:val="95"/>
                <w:sz w:val="24"/>
              </w:rPr>
              <w:t xml:space="preserve"> </w:t>
            </w:r>
            <w:r w:rsidR="00BA4A7C">
              <w:rPr>
                <w:color w:val="231F20"/>
                <w:spacing w:val="-3"/>
                <w:w w:val="95"/>
                <w:sz w:val="24"/>
              </w:rPr>
              <w:t>Write</w:t>
            </w:r>
            <w:r w:rsidR="00BA4A7C">
              <w:rPr>
                <w:color w:val="231F20"/>
                <w:spacing w:val="-32"/>
                <w:w w:val="95"/>
                <w:sz w:val="24"/>
              </w:rPr>
              <w:t xml:space="preserve"> </w:t>
            </w:r>
            <w:r w:rsidR="00BA4A7C">
              <w:rPr>
                <w:color w:val="231F20"/>
                <w:w w:val="95"/>
                <w:sz w:val="24"/>
              </w:rPr>
              <w:t>a</w:t>
            </w:r>
            <w:r w:rsidR="00BA4A7C">
              <w:rPr>
                <w:color w:val="231F20"/>
                <w:spacing w:val="-32"/>
                <w:w w:val="95"/>
                <w:sz w:val="24"/>
              </w:rPr>
              <w:t xml:space="preserve"> </w:t>
            </w:r>
            <w:r w:rsidR="00BA4A7C">
              <w:rPr>
                <w:color w:val="231F20"/>
                <w:w w:val="95"/>
                <w:sz w:val="24"/>
              </w:rPr>
              <w:t xml:space="preserve">short </w:t>
            </w:r>
            <w:r w:rsidR="00BA4A7C">
              <w:rPr>
                <w:color w:val="231F20"/>
                <w:sz w:val="24"/>
              </w:rPr>
              <w:t>paragraph</w:t>
            </w:r>
            <w:r w:rsidR="00BA4A7C">
              <w:rPr>
                <w:color w:val="231F20"/>
                <w:spacing w:val="-39"/>
                <w:sz w:val="24"/>
              </w:rPr>
              <w:t xml:space="preserve"> </w:t>
            </w:r>
            <w:r w:rsidR="00BA4A7C">
              <w:rPr>
                <w:color w:val="231F20"/>
                <w:sz w:val="24"/>
              </w:rPr>
              <w:t>on</w:t>
            </w:r>
            <w:r w:rsidR="00BA4A7C">
              <w:rPr>
                <w:color w:val="231F20"/>
                <w:spacing w:val="-39"/>
                <w:sz w:val="24"/>
              </w:rPr>
              <w:t xml:space="preserve"> </w:t>
            </w:r>
            <w:r w:rsidR="00BA4A7C">
              <w:rPr>
                <w:color w:val="231F20"/>
                <w:sz w:val="24"/>
              </w:rPr>
              <w:t>what</w:t>
            </w:r>
            <w:r w:rsidR="00BA4A7C">
              <w:rPr>
                <w:color w:val="231F20"/>
                <w:spacing w:val="-38"/>
                <w:sz w:val="24"/>
              </w:rPr>
              <w:t xml:space="preserve"> </w:t>
            </w:r>
            <w:r w:rsidR="00BA4A7C">
              <w:rPr>
                <w:color w:val="231F20"/>
                <w:sz w:val="24"/>
              </w:rPr>
              <w:t>makes</w:t>
            </w:r>
            <w:r w:rsidR="00BA4A7C">
              <w:rPr>
                <w:color w:val="231F20"/>
                <w:sz w:val="24"/>
              </w:rPr>
              <w:t xml:space="preserve"> </w:t>
            </w:r>
            <w:r w:rsidR="00BA4A7C">
              <w:rPr>
                <w:color w:val="231F20"/>
                <w:sz w:val="24"/>
              </w:rPr>
              <w:t>your</w:t>
            </w:r>
            <w:r w:rsidR="00BA4A7C">
              <w:rPr>
                <w:color w:val="231F20"/>
                <w:spacing w:val="-38"/>
                <w:sz w:val="24"/>
              </w:rPr>
              <w:t xml:space="preserve"> </w:t>
            </w:r>
            <w:r w:rsidR="00BA4A7C">
              <w:rPr>
                <w:color w:val="231F20"/>
                <w:sz w:val="24"/>
              </w:rPr>
              <w:t>partner</w:t>
            </w:r>
            <w:r w:rsidR="00BA4A7C">
              <w:rPr>
                <w:color w:val="231F20"/>
                <w:spacing w:val="-39"/>
                <w:sz w:val="24"/>
              </w:rPr>
              <w:t xml:space="preserve"> </w:t>
            </w:r>
            <w:r w:rsidR="00BA4A7C">
              <w:rPr>
                <w:color w:val="231F20"/>
                <w:sz w:val="24"/>
              </w:rPr>
              <w:t>unique,</w:t>
            </w:r>
            <w:r w:rsidR="00BA4A7C">
              <w:rPr>
                <w:color w:val="231F20"/>
                <w:spacing w:val="-38"/>
                <w:sz w:val="24"/>
              </w:rPr>
              <w:t xml:space="preserve"> </w:t>
            </w:r>
            <w:r w:rsidR="00BA4A7C">
              <w:rPr>
                <w:color w:val="231F20"/>
                <w:sz w:val="24"/>
              </w:rPr>
              <w:t>swap</w:t>
            </w:r>
            <w:r w:rsidR="00BA4A7C">
              <w:rPr>
                <w:color w:val="231F20"/>
                <w:spacing w:val="-39"/>
                <w:sz w:val="24"/>
              </w:rPr>
              <w:t xml:space="preserve"> </w:t>
            </w:r>
            <w:r w:rsidR="00BA4A7C">
              <w:rPr>
                <w:color w:val="231F20"/>
                <w:sz w:val="24"/>
              </w:rPr>
              <w:t>and</w:t>
            </w:r>
            <w:r w:rsidR="00BA4A7C">
              <w:rPr>
                <w:color w:val="231F20"/>
                <w:spacing w:val="-39"/>
                <w:sz w:val="24"/>
              </w:rPr>
              <w:t xml:space="preserve"> </w:t>
            </w:r>
            <w:r w:rsidR="00BA4A7C">
              <w:rPr>
                <w:color w:val="231F20"/>
                <w:sz w:val="24"/>
              </w:rPr>
              <w:t>discuss.</w:t>
            </w:r>
            <w:r w:rsidR="00BA4A7C">
              <w:rPr>
                <w:color w:val="231F20"/>
                <w:sz w:val="24"/>
              </w:rPr>
              <w:t xml:space="preserve">  </w:t>
            </w:r>
            <w:r>
              <w:rPr>
                <w:rFonts w:cstheme="minorHAnsi"/>
              </w:rPr>
              <w:t>Page 4 of the resource pack.</w:t>
            </w:r>
          </w:p>
          <w:tbl>
            <w:tblPr>
              <w:tblpPr w:leftFromText="45" w:rightFromText="45" w:vertAnchor="text"/>
              <w:tblW w:w="0" w:type="auto"/>
              <w:tblCellSpacing w:w="15" w:type="dxa"/>
              <w:shd w:val="clear" w:color="auto" w:fill="FFFFFF"/>
              <w:tblCellMar>
                <w:left w:w="0" w:type="dxa"/>
                <w:right w:w="0" w:type="dxa"/>
              </w:tblCellMar>
              <w:tblLook w:val="04A0" w:firstRow="1" w:lastRow="0" w:firstColumn="1" w:lastColumn="0" w:noHBand="0" w:noVBand="1"/>
            </w:tblPr>
            <w:tblGrid>
              <w:gridCol w:w="4048"/>
            </w:tblGrid>
            <w:tr w:rsidR="00C8699A" w:rsidTr="00C8699A">
              <w:trPr>
                <w:tblCellSpacing w:w="15" w:type="dxa"/>
              </w:trPr>
              <w:tc>
                <w:tcPr>
                  <w:tcW w:w="0" w:type="auto"/>
                  <w:shd w:val="clear" w:color="auto" w:fill="FFFFFF"/>
                  <w:tcMar>
                    <w:top w:w="15" w:type="dxa"/>
                    <w:left w:w="15" w:type="dxa"/>
                    <w:bottom w:w="150" w:type="dxa"/>
                    <w:right w:w="420" w:type="dxa"/>
                  </w:tcMar>
                  <w:hideMark/>
                </w:tcPr>
                <w:p w:rsidR="00C8699A" w:rsidRDefault="007A64FF" w:rsidP="00C8699A">
                  <w:pPr>
                    <w:rPr>
                      <w:rFonts w:ascii="Segoe UI" w:hAnsi="Segoe UI" w:cs="Segoe UI"/>
                      <w:color w:val="0072C6"/>
                      <w:sz w:val="21"/>
                      <w:szCs w:val="21"/>
                    </w:rPr>
                  </w:pPr>
                  <w:hyperlink r:id="rId7" w:tgtFrame="_blank" w:history="1">
                    <w:r w:rsidR="00C8699A">
                      <w:rPr>
                        <w:rStyle w:val="Hyperlink"/>
                        <w:rFonts w:ascii="Segoe UI" w:hAnsi="Segoe UI" w:cs="Segoe UI"/>
                        <w:color w:val="0072C6"/>
                        <w:sz w:val="21"/>
                        <w:szCs w:val="21"/>
                      </w:rPr>
                      <w:t>9. Beliefs and values resource pack.pdf</w:t>
                    </w:r>
                  </w:hyperlink>
                </w:p>
              </w:tc>
            </w:tr>
          </w:tbl>
          <w:p w:rsidR="00C8699A" w:rsidRPr="00C8699A" w:rsidRDefault="00C8699A" w:rsidP="00036328">
            <w:pPr>
              <w:rPr>
                <w:rFonts w:cstheme="minorHAnsi"/>
              </w:rPr>
            </w:pPr>
          </w:p>
          <w:p w:rsidR="00C8699A" w:rsidRDefault="00C8699A" w:rsidP="00036328"/>
          <w:p w:rsidR="00C8699A" w:rsidRDefault="00C8699A" w:rsidP="00C8699A"/>
        </w:tc>
      </w:tr>
      <w:tr w:rsidR="00122C16" w:rsidTr="00036328">
        <w:tc>
          <w:tcPr>
            <w:tcW w:w="2254" w:type="dxa"/>
          </w:tcPr>
          <w:p w:rsidR="00122C16" w:rsidRPr="004776D5" w:rsidRDefault="00122C16" w:rsidP="00036328">
            <w:pPr>
              <w:rPr>
                <w:b/>
              </w:rPr>
            </w:pPr>
            <w:r w:rsidRPr="004776D5">
              <w:rPr>
                <w:b/>
              </w:rPr>
              <w:t>Maths</w:t>
            </w:r>
          </w:p>
        </w:tc>
        <w:tc>
          <w:tcPr>
            <w:tcW w:w="6762" w:type="dxa"/>
            <w:gridSpan w:val="3"/>
          </w:tcPr>
          <w:p w:rsidR="006E4193" w:rsidRDefault="00122C16" w:rsidP="00036328">
            <w:r>
              <w:t>Complete streamed Maths work supplied on the hub.</w:t>
            </w:r>
            <w:r w:rsidR="00B87EE5">
              <w:t xml:space="preserve"> </w:t>
            </w:r>
          </w:p>
          <w:p w:rsidR="00122C16" w:rsidRDefault="00122C16" w:rsidP="00036328">
            <w:r>
              <w:t>Log on to MyMaths and complete a challenge.</w:t>
            </w:r>
          </w:p>
          <w:p w:rsidR="00BF6AB4" w:rsidRDefault="00BF6AB4" w:rsidP="00036328"/>
        </w:tc>
      </w:tr>
      <w:tr w:rsidR="00122C16" w:rsidTr="00036328">
        <w:tc>
          <w:tcPr>
            <w:tcW w:w="2254" w:type="dxa"/>
          </w:tcPr>
          <w:p w:rsidR="00122C16" w:rsidRPr="004776D5" w:rsidRDefault="00122C16" w:rsidP="00036328">
            <w:pPr>
              <w:rPr>
                <w:b/>
              </w:rPr>
            </w:pPr>
            <w:r w:rsidRPr="004776D5">
              <w:rPr>
                <w:b/>
              </w:rPr>
              <w:t>English</w:t>
            </w:r>
          </w:p>
        </w:tc>
        <w:tc>
          <w:tcPr>
            <w:tcW w:w="6762" w:type="dxa"/>
            <w:gridSpan w:val="3"/>
          </w:tcPr>
          <w:p w:rsidR="00122C16" w:rsidRDefault="00122C16" w:rsidP="00036328">
            <w:r>
              <w:t>Complete streamed English work supplied on the hub.</w:t>
            </w:r>
          </w:p>
          <w:p w:rsidR="006E4193" w:rsidRDefault="00122C16" w:rsidP="009E4F68">
            <w:r>
              <w:t>Read a book on Rapid Plus/read a magazine/Read a book from home.</w:t>
            </w:r>
            <w:r w:rsidR="009E4F68">
              <w:t xml:space="preserve"> </w:t>
            </w:r>
          </w:p>
          <w:p w:rsidR="009E4F68" w:rsidRDefault="009E4F68" w:rsidP="009E4F68"/>
          <w:p w:rsidR="009E4F68" w:rsidRDefault="009E4F68" w:rsidP="009E4F68">
            <w:r>
              <w:t xml:space="preserve">The national literacy trust has published a book of short stories, about hope during the lockdown period. </w:t>
            </w:r>
          </w:p>
          <w:p w:rsidR="009E4F68" w:rsidRDefault="007A64FF" w:rsidP="009E4F68">
            <w:pPr>
              <w:pStyle w:val="NormalWeb"/>
              <w:spacing w:after="160" w:line="254" w:lineRule="auto"/>
              <w:rPr>
                <w:color w:val="000000"/>
              </w:rPr>
            </w:pPr>
            <w:hyperlink r:id="rId8" w:history="1">
              <w:r w:rsidR="009E4F68">
                <w:rPr>
                  <w:rStyle w:val="Hyperlink"/>
                </w:rPr>
                <w:t>https://literacytrust.org.uk/family-zone/9-12/book-hopes/</w:t>
              </w:r>
            </w:hyperlink>
            <w:r w:rsidR="009E4F68">
              <w:rPr>
                <w:color w:val="000000"/>
              </w:rPr>
              <w:t xml:space="preserve">  </w:t>
            </w:r>
          </w:p>
          <w:p w:rsidR="009E4F68" w:rsidRDefault="009E4F68" w:rsidP="009E4F68"/>
          <w:p w:rsidR="00122C16" w:rsidRDefault="00122C16" w:rsidP="00036328"/>
          <w:p w:rsidR="00BF6AB4" w:rsidRDefault="00BF6AB4" w:rsidP="00036328"/>
        </w:tc>
      </w:tr>
      <w:tr w:rsidR="00122C16" w:rsidTr="00036328">
        <w:tc>
          <w:tcPr>
            <w:tcW w:w="2254" w:type="dxa"/>
          </w:tcPr>
          <w:p w:rsidR="00122C16" w:rsidRPr="004776D5" w:rsidRDefault="00122C16" w:rsidP="00036328">
            <w:pPr>
              <w:rPr>
                <w:b/>
              </w:rPr>
            </w:pPr>
            <w:r w:rsidRPr="004776D5">
              <w:rPr>
                <w:b/>
              </w:rPr>
              <w:t>Activity  1</w:t>
            </w:r>
          </w:p>
        </w:tc>
        <w:tc>
          <w:tcPr>
            <w:tcW w:w="6762" w:type="dxa"/>
            <w:gridSpan w:val="3"/>
          </w:tcPr>
          <w:p w:rsidR="009E4F68" w:rsidRDefault="00ED4767" w:rsidP="00ED4767">
            <w:r>
              <w:t>A creative challenge for you all:</w:t>
            </w:r>
          </w:p>
          <w:p w:rsidR="00ED4767" w:rsidRDefault="00ED4767" w:rsidP="00ED4767">
            <w:r>
              <w:t>A little photo competition.</w:t>
            </w:r>
          </w:p>
          <w:p w:rsidR="00ED4767" w:rsidRDefault="00000D12" w:rsidP="00ED4767">
            <w:pPr>
              <w:pStyle w:val="ListParagraph"/>
              <w:numPr>
                <w:ilvl w:val="0"/>
                <w:numId w:val="7"/>
              </w:numPr>
            </w:pPr>
            <w:r>
              <w:t>I would like your best ‘family</w:t>
            </w:r>
            <w:r w:rsidR="00ED4767">
              <w:t xml:space="preserve">’ photo from lockdown. </w:t>
            </w:r>
          </w:p>
          <w:p w:rsidR="00ED4767" w:rsidRDefault="00ED4767" w:rsidP="00ED4767">
            <w:pPr>
              <w:pStyle w:val="ListParagraph"/>
            </w:pPr>
          </w:p>
        </w:tc>
      </w:tr>
      <w:tr w:rsidR="00122C16" w:rsidTr="00036328">
        <w:tc>
          <w:tcPr>
            <w:tcW w:w="2254" w:type="dxa"/>
          </w:tcPr>
          <w:p w:rsidR="00122C16" w:rsidRPr="004776D5" w:rsidRDefault="00122C16" w:rsidP="00036328">
            <w:pPr>
              <w:rPr>
                <w:b/>
              </w:rPr>
            </w:pPr>
            <w:r w:rsidRPr="004776D5">
              <w:rPr>
                <w:b/>
              </w:rPr>
              <w:t>Activity 2</w:t>
            </w:r>
          </w:p>
        </w:tc>
        <w:tc>
          <w:tcPr>
            <w:tcW w:w="6762" w:type="dxa"/>
            <w:gridSpan w:val="3"/>
          </w:tcPr>
          <w:p w:rsidR="00000D12" w:rsidRDefault="00000D12" w:rsidP="00000D12">
            <w:pPr>
              <w:jc w:val="both"/>
            </w:pPr>
            <w:r>
              <w:t>The longer we spend at home the less physical activity we might be doing. I find its all too easy to watch something else on TV rather than some exercise!</w:t>
            </w:r>
          </w:p>
          <w:p w:rsidR="00E91304" w:rsidRDefault="00000D12" w:rsidP="00000D12">
            <w:pPr>
              <w:jc w:val="both"/>
            </w:pPr>
            <w:r>
              <w:t>An easy</w:t>
            </w:r>
            <w:r w:rsidR="00E91304">
              <w:t xml:space="preserve"> activity to get us moving. See how many of your family you can get involved in a yoga session.</w:t>
            </w:r>
          </w:p>
          <w:p w:rsidR="00E91304" w:rsidRDefault="00E91304" w:rsidP="00000D12">
            <w:pPr>
              <w:jc w:val="both"/>
            </w:pPr>
            <w:r>
              <w:t xml:space="preserve">Use the yoga cards attached. </w:t>
            </w:r>
            <w:bookmarkStart w:id="0" w:name="_GoBack"/>
            <w:bookmarkEnd w:id="0"/>
          </w:p>
          <w:p w:rsidR="00AA3A9E" w:rsidRPr="00FF76DB" w:rsidRDefault="001B3E68" w:rsidP="00000D12">
            <w:pPr>
              <w:jc w:val="both"/>
            </w:pPr>
            <w:r>
              <w:t xml:space="preserve"> </w:t>
            </w:r>
          </w:p>
        </w:tc>
      </w:tr>
    </w:tbl>
    <w:p w:rsidR="00F30205" w:rsidRPr="007716A5" w:rsidRDefault="00F30205" w:rsidP="00ED4767">
      <w:pPr>
        <w:rPr>
          <w:b/>
        </w:rPr>
      </w:pPr>
    </w:p>
    <w:sectPr w:rsidR="00F30205" w:rsidRPr="007716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4FF" w:rsidRDefault="007A64FF" w:rsidP="00036328">
      <w:pPr>
        <w:spacing w:after="0" w:line="240" w:lineRule="auto"/>
      </w:pPr>
      <w:r>
        <w:separator/>
      </w:r>
    </w:p>
  </w:endnote>
  <w:endnote w:type="continuationSeparator" w:id="0">
    <w:p w:rsidR="007A64FF" w:rsidRDefault="007A64FF" w:rsidP="00036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4FF" w:rsidRDefault="007A64FF" w:rsidP="00036328">
      <w:pPr>
        <w:spacing w:after="0" w:line="240" w:lineRule="auto"/>
      </w:pPr>
      <w:r>
        <w:separator/>
      </w:r>
    </w:p>
  </w:footnote>
  <w:footnote w:type="continuationSeparator" w:id="0">
    <w:p w:rsidR="007A64FF" w:rsidRDefault="007A64FF" w:rsidP="00036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324A5"/>
    <w:multiLevelType w:val="hybridMultilevel"/>
    <w:tmpl w:val="157803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40762EAB"/>
    <w:multiLevelType w:val="hybridMultilevel"/>
    <w:tmpl w:val="B82A93C0"/>
    <w:lvl w:ilvl="0" w:tplc="481E11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341410"/>
    <w:multiLevelType w:val="hybridMultilevel"/>
    <w:tmpl w:val="75885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502894"/>
    <w:multiLevelType w:val="hybridMultilevel"/>
    <w:tmpl w:val="2B0E36DA"/>
    <w:lvl w:ilvl="0" w:tplc="FFC6E9B0">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C83C4E"/>
    <w:multiLevelType w:val="hybridMultilevel"/>
    <w:tmpl w:val="A1ACD250"/>
    <w:lvl w:ilvl="0" w:tplc="FFC6E9B0">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01661B"/>
    <w:multiLevelType w:val="hybridMultilevel"/>
    <w:tmpl w:val="B70E2828"/>
    <w:lvl w:ilvl="0" w:tplc="FFC6E9B0">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786265"/>
    <w:multiLevelType w:val="hybridMultilevel"/>
    <w:tmpl w:val="8300258E"/>
    <w:lvl w:ilvl="0" w:tplc="6E3EB252">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C16"/>
    <w:rsid w:val="00000D12"/>
    <w:rsid w:val="0002528F"/>
    <w:rsid w:val="00036328"/>
    <w:rsid w:val="00084F70"/>
    <w:rsid w:val="000C7C0E"/>
    <w:rsid w:val="000C7CCB"/>
    <w:rsid w:val="000E5D5D"/>
    <w:rsid w:val="00117864"/>
    <w:rsid w:val="00122C16"/>
    <w:rsid w:val="00123079"/>
    <w:rsid w:val="00126BBC"/>
    <w:rsid w:val="001B3E68"/>
    <w:rsid w:val="002144D4"/>
    <w:rsid w:val="0022088D"/>
    <w:rsid w:val="00263306"/>
    <w:rsid w:val="002F5590"/>
    <w:rsid w:val="00312981"/>
    <w:rsid w:val="003A1ED6"/>
    <w:rsid w:val="003C283C"/>
    <w:rsid w:val="00411B40"/>
    <w:rsid w:val="00426DAB"/>
    <w:rsid w:val="004776D5"/>
    <w:rsid w:val="004A5D06"/>
    <w:rsid w:val="004D0D34"/>
    <w:rsid w:val="004E424F"/>
    <w:rsid w:val="00516822"/>
    <w:rsid w:val="00526168"/>
    <w:rsid w:val="00586DFC"/>
    <w:rsid w:val="005B68A0"/>
    <w:rsid w:val="005F1219"/>
    <w:rsid w:val="00610378"/>
    <w:rsid w:val="006910F9"/>
    <w:rsid w:val="006E4193"/>
    <w:rsid w:val="00752B2C"/>
    <w:rsid w:val="007716A5"/>
    <w:rsid w:val="007A64FF"/>
    <w:rsid w:val="007E582C"/>
    <w:rsid w:val="008C1E50"/>
    <w:rsid w:val="008D4146"/>
    <w:rsid w:val="008D47FF"/>
    <w:rsid w:val="008D71F7"/>
    <w:rsid w:val="008F02D2"/>
    <w:rsid w:val="0090033A"/>
    <w:rsid w:val="009131C3"/>
    <w:rsid w:val="00913E3F"/>
    <w:rsid w:val="009635A1"/>
    <w:rsid w:val="0099399C"/>
    <w:rsid w:val="009E4F68"/>
    <w:rsid w:val="00A30F92"/>
    <w:rsid w:val="00AA3A9E"/>
    <w:rsid w:val="00AB6258"/>
    <w:rsid w:val="00B233B9"/>
    <w:rsid w:val="00B56E3E"/>
    <w:rsid w:val="00B57FAC"/>
    <w:rsid w:val="00B87D59"/>
    <w:rsid w:val="00B87EE5"/>
    <w:rsid w:val="00B96241"/>
    <w:rsid w:val="00B97B75"/>
    <w:rsid w:val="00BA4A7C"/>
    <w:rsid w:val="00BA52B7"/>
    <w:rsid w:val="00BF6AB4"/>
    <w:rsid w:val="00C13B7C"/>
    <w:rsid w:val="00C55CF2"/>
    <w:rsid w:val="00C8699A"/>
    <w:rsid w:val="00D20AEE"/>
    <w:rsid w:val="00D86DED"/>
    <w:rsid w:val="00DC51F5"/>
    <w:rsid w:val="00DE11A9"/>
    <w:rsid w:val="00E82EA0"/>
    <w:rsid w:val="00E91304"/>
    <w:rsid w:val="00EB51DB"/>
    <w:rsid w:val="00EB6AE0"/>
    <w:rsid w:val="00ED4767"/>
    <w:rsid w:val="00EE4131"/>
    <w:rsid w:val="00F0525D"/>
    <w:rsid w:val="00F251B0"/>
    <w:rsid w:val="00F30205"/>
    <w:rsid w:val="00F46B14"/>
    <w:rsid w:val="00F61A25"/>
    <w:rsid w:val="00FF7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40EE1"/>
  <w15:chartTrackingRefBased/>
  <w15:docId w15:val="{7A9F8ED5-10FD-4FC5-B6B9-B085D1F51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2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1A25"/>
    <w:rPr>
      <w:color w:val="0563C1" w:themeColor="hyperlink"/>
      <w:u w:val="single"/>
    </w:rPr>
  </w:style>
  <w:style w:type="paragraph" w:styleId="Header">
    <w:name w:val="header"/>
    <w:basedOn w:val="Normal"/>
    <w:link w:val="HeaderChar"/>
    <w:uiPriority w:val="99"/>
    <w:unhideWhenUsed/>
    <w:rsid w:val="00036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328"/>
  </w:style>
  <w:style w:type="paragraph" w:styleId="Footer">
    <w:name w:val="footer"/>
    <w:basedOn w:val="Normal"/>
    <w:link w:val="FooterChar"/>
    <w:uiPriority w:val="99"/>
    <w:unhideWhenUsed/>
    <w:rsid w:val="00036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328"/>
  </w:style>
  <w:style w:type="paragraph" w:styleId="ListParagraph">
    <w:name w:val="List Paragraph"/>
    <w:basedOn w:val="Normal"/>
    <w:uiPriority w:val="34"/>
    <w:qFormat/>
    <w:rsid w:val="00FF76DB"/>
    <w:pPr>
      <w:ind w:left="720"/>
      <w:contextualSpacing/>
    </w:pPr>
  </w:style>
  <w:style w:type="character" w:customStyle="1" w:styleId="UnresolvedMention">
    <w:name w:val="Unresolved Mention"/>
    <w:basedOn w:val="DefaultParagraphFont"/>
    <w:uiPriority w:val="99"/>
    <w:semiHidden/>
    <w:unhideWhenUsed/>
    <w:rsid w:val="00126BBC"/>
    <w:rPr>
      <w:color w:val="605E5C"/>
      <w:shd w:val="clear" w:color="auto" w:fill="E1DFDD"/>
    </w:rPr>
  </w:style>
  <w:style w:type="character" w:styleId="FollowedHyperlink">
    <w:name w:val="FollowedHyperlink"/>
    <w:basedOn w:val="DefaultParagraphFont"/>
    <w:uiPriority w:val="99"/>
    <w:semiHidden/>
    <w:unhideWhenUsed/>
    <w:rsid w:val="00126BBC"/>
    <w:rPr>
      <w:color w:val="954F72" w:themeColor="followedHyperlink"/>
      <w:u w:val="single"/>
    </w:rPr>
  </w:style>
  <w:style w:type="paragraph" w:styleId="NormalWeb">
    <w:name w:val="Normal (Web)"/>
    <w:basedOn w:val="Normal"/>
    <w:uiPriority w:val="99"/>
    <w:semiHidden/>
    <w:unhideWhenUsed/>
    <w:rsid w:val="009E4F68"/>
    <w:pPr>
      <w:spacing w:after="0" w:line="240" w:lineRule="auto"/>
    </w:pPr>
    <w:rPr>
      <w:rFonts w:ascii="Calibri" w:eastAsiaTheme="minorEastAsia" w:hAnsi="Calibri" w:cs="Calibri"/>
      <w:lang w:eastAsia="en-GB"/>
    </w:rPr>
  </w:style>
  <w:style w:type="paragraph" w:styleId="BalloonText">
    <w:name w:val="Balloon Text"/>
    <w:basedOn w:val="Normal"/>
    <w:link w:val="BalloonTextChar"/>
    <w:uiPriority w:val="99"/>
    <w:semiHidden/>
    <w:unhideWhenUsed/>
    <w:rsid w:val="008C1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E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55012">
      <w:bodyDiv w:val="1"/>
      <w:marLeft w:val="0"/>
      <w:marRight w:val="0"/>
      <w:marTop w:val="0"/>
      <w:marBottom w:val="0"/>
      <w:divBdr>
        <w:top w:val="none" w:sz="0" w:space="0" w:color="auto"/>
        <w:left w:val="none" w:sz="0" w:space="0" w:color="auto"/>
        <w:bottom w:val="none" w:sz="0" w:space="0" w:color="auto"/>
        <w:right w:val="none" w:sz="0" w:space="0" w:color="auto"/>
      </w:divBdr>
    </w:div>
    <w:div w:id="211671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eracytrust.org.uk/family-zone/9-12/book-hopes/" TargetMode="External"/><Relationship Id="rId3" Type="http://schemas.openxmlformats.org/officeDocument/2006/relationships/settings" Target="settings.xml"/><Relationship Id="rId7" Type="http://schemas.openxmlformats.org/officeDocument/2006/relationships/hyperlink" Target="https://hccla850sch5950-my.sharepoint.com/:b:/g/personal/lwillia64_osborne_hants_sch_uk/ER2maaDPUtxBksNK-N-rY4sBCbuUkpePx2sFXrRbF3xu0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byrne</dc:creator>
  <cp:keywords/>
  <dc:description/>
  <cp:lastModifiedBy>olivia byrne</cp:lastModifiedBy>
  <cp:revision>5</cp:revision>
  <cp:lastPrinted>2020-06-05T09:38:00Z</cp:lastPrinted>
  <dcterms:created xsi:type="dcterms:W3CDTF">2020-06-05T09:42:00Z</dcterms:created>
  <dcterms:modified xsi:type="dcterms:W3CDTF">2020-06-05T09:58:00Z</dcterms:modified>
</cp:coreProperties>
</file>